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B0" w:rsidRPr="000C4FB0" w:rsidRDefault="000C4FB0" w:rsidP="000C4FB0">
      <w:pPr>
        <w:pStyle w:val="11"/>
        <w:spacing w:after="440"/>
      </w:pPr>
      <w:bookmarkStart w:id="0" w:name="_GoBack"/>
      <w:bookmarkEnd w:id="0"/>
      <w:r w:rsidRPr="000C4FB0">
        <w:rPr>
          <w:noProof/>
        </w:rPr>
        <w:drawing>
          <wp:inline distT="0" distB="0" distL="0" distR="0">
            <wp:extent cx="739775" cy="919480"/>
            <wp:effectExtent l="19050" t="0" r="3175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9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FB0" w:rsidRPr="000C4FB0" w:rsidRDefault="000C4FB0" w:rsidP="004E334E">
      <w:pPr>
        <w:pStyle w:val="a4"/>
        <w:spacing w:after="480"/>
        <w:rPr>
          <w:rFonts w:ascii="Times New Roman" w:hAnsi="Times New Roman" w:cs="Times New Roman"/>
          <w:sz w:val="28"/>
          <w:szCs w:val="28"/>
        </w:rPr>
      </w:pPr>
      <w:r w:rsidRPr="000C4FB0">
        <w:rPr>
          <w:rFonts w:ascii="Times New Roman" w:hAnsi="Times New Roman" w:cs="Times New Roman"/>
          <w:sz w:val="28"/>
          <w:szCs w:val="28"/>
        </w:rPr>
        <w:t>ЗАКОН НЕНЕЦКОГО АВТОНОМНОГО ОКРУГА</w:t>
      </w:r>
    </w:p>
    <w:p w:rsidR="006E40ED" w:rsidRDefault="000C4FB0" w:rsidP="006E40ED">
      <w:pPr>
        <w:pStyle w:val="a4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0C4FB0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Pr="00B54B30">
        <w:rPr>
          <w:rFonts w:ascii="Times New Roman" w:hAnsi="Times New Roman" w:cs="Times New Roman"/>
          <w:bCs/>
          <w:sz w:val="28"/>
          <w:szCs w:val="28"/>
        </w:rPr>
        <w:t>изменени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54B30">
        <w:rPr>
          <w:rFonts w:ascii="Times New Roman" w:hAnsi="Times New Roman" w:cs="Times New Roman"/>
          <w:bCs/>
          <w:sz w:val="28"/>
          <w:szCs w:val="28"/>
        </w:rPr>
        <w:t xml:space="preserve"> в Приложение к закону Ненецкого</w:t>
      </w:r>
    </w:p>
    <w:p w:rsidR="000C4FB0" w:rsidRPr="000C4FB0" w:rsidRDefault="000C4FB0" w:rsidP="004E334E">
      <w:pPr>
        <w:pStyle w:val="a4"/>
        <w:spacing w:after="720"/>
        <w:ind w:left="0" w:firstLine="0"/>
        <w:rPr>
          <w:rFonts w:ascii="Times New Roman" w:hAnsi="Times New Roman" w:cs="Times New Roman"/>
          <w:sz w:val="28"/>
          <w:szCs w:val="28"/>
        </w:rPr>
      </w:pPr>
      <w:r w:rsidRPr="00B54B30">
        <w:rPr>
          <w:rFonts w:ascii="Times New Roman" w:hAnsi="Times New Roman" w:cs="Times New Roman"/>
          <w:bCs/>
          <w:sz w:val="28"/>
          <w:szCs w:val="28"/>
        </w:rPr>
        <w:t>автономного округа «Об утверждении прогнозного плана</w:t>
      </w:r>
      <w:r w:rsidR="006E4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4B30">
        <w:rPr>
          <w:rFonts w:ascii="Times New Roman" w:hAnsi="Times New Roman" w:cs="Times New Roman"/>
          <w:bCs/>
          <w:sz w:val="28"/>
          <w:szCs w:val="28"/>
        </w:rPr>
        <w:t>(программы) приватизации государственного имущества</w:t>
      </w:r>
      <w:r w:rsidR="006E4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4B30">
        <w:rPr>
          <w:rFonts w:ascii="Times New Roman" w:hAnsi="Times New Roman" w:cs="Times New Roman"/>
          <w:bCs/>
          <w:sz w:val="28"/>
          <w:szCs w:val="28"/>
        </w:rPr>
        <w:t>Ненецкого автономного округа на 2017 год</w:t>
      </w:r>
      <w:r w:rsidR="006E40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4B30">
        <w:rPr>
          <w:rFonts w:ascii="Times New Roman" w:hAnsi="Times New Roman" w:cs="Times New Roman"/>
          <w:bCs/>
          <w:sz w:val="28"/>
          <w:szCs w:val="28"/>
        </w:rPr>
        <w:t>и на плановый период 2018 и 2019 годов</w:t>
      </w:r>
      <w:r w:rsidRPr="000C4FB0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0C4FB0" w:rsidTr="007840E6">
        <w:trPr>
          <w:jc w:val="center"/>
        </w:trPr>
        <w:tc>
          <w:tcPr>
            <w:tcW w:w="4605" w:type="dxa"/>
          </w:tcPr>
          <w:p w:rsidR="000C4FB0" w:rsidRDefault="000C4FB0" w:rsidP="007840E6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0C4FB0" w:rsidRDefault="000C4FB0" w:rsidP="007840E6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0C4FB0" w:rsidRDefault="000C4FB0" w:rsidP="007840E6">
            <w:pPr>
              <w:jc w:val="right"/>
            </w:pPr>
            <w:r>
              <w:t xml:space="preserve"> </w:t>
            </w:r>
          </w:p>
          <w:p w:rsidR="000C4FB0" w:rsidRDefault="000C4FB0" w:rsidP="007840E6">
            <w:pPr>
              <w:jc w:val="right"/>
            </w:pPr>
            <w:r>
              <w:t>5 июля 2018 года</w:t>
            </w:r>
          </w:p>
        </w:tc>
      </w:tr>
    </w:tbl>
    <w:p w:rsidR="000C4FB0" w:rsidRDefault="000C4FB0" w:rsidP="004E334E">
      <w:pPr>
        <w:spacing w:before="360"/>
        <w:ind w:firstLine="709"/>
        <w:jc w:val="both"/>
        <w:rPr>
          <w:b/>
        </w:rPr>
      </w:pPr>
      <w:r>
        <w:rPr>
          <w:b/>
        </w:rPr>
        <w:t>Статья 1</w:t>
      </w:r>
    </w:p>
    <w:p w:rsidR="00E74F70" w:rsidRDefault="00E74F70" w:rsidP="007745C4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lang w:eastAsia="en-US"/>
        </w:rPr>
      </w:pPr>
      <w:proofErr w:type="gramStart"/>
      <w:r w:rsidRPr="002A5BA8">
        <w:rPr>
          <w:rFonts w:eastAsia="Calibri"/>
          <w:lang w:eastAsia="en-US"/>
        </w:rPr>
        <w:t xml:space="preserve">Внести в Приложение к </w:t>
      </w:r>
      <w:hyperlink r:id="rId10" w:history="1">
        <w:r w:rsidRPr="002A5BA8">
          <w:rPr>
            <w:rFonts w:eastAsia="Calibri"/>
            <w:lang w:eastAsia="en-US"/>
          </w:rPr>
          <w:t>закон</w:t>
        </w:r>
      </w:hyperlink>
      <w:r w:rsidRPr="002A5BA8">
        <w:rPr>
          <w:rFonts w:eastAsia="Calibri"/>
          <w:lang w:eastAsia="en-US"/>
        </w:rPr>
        <w:t xml:space="preserve">у Ненецкого автономного округа от </w:t>
      </w:r>
      <w:r>
        <w:rPr>
          <w:rFonts w:eastAsia="Calibri"/>
          <w:lang w:eastAsia="en-US"/>
        </w:rPr>
        <w:t>6 декабря 2016 </w:t>
      </w:r>
      <w:r w:rsidRPr="00403E14">
        <w:rPr>
          <w:rFonts w:eastAsia="Calibri"/>
          <w:lang w:eastAsia="en-US"/>
        </w:rPr>
        <w:t xml:space="preserve">года </w:t>
      </w:r>
      <w:r w:rsidR="00B944C6">
        <w:rPr>
          <w:rFonts w:eastAsia="Calibri"/>
          <w:lang w:eastAsia="en-US"/>
        </w:rPr>
        <w:t xml:space="preserve">№ </w:t>
      </w:r>
      <w:r w:rsidRPr="002A5BA8">
        <w:rPr>
          <w:rFonts w:eastAsia="Calibri"/>
          <w:lang w:eastAsia="en-US"/>
        </w:rPr>
        <w:t xml:space="preserve">280-оз «Об утверждении прогнозного плана (программы) приватизации государственного имущества Ненецкого автономного округа на 2017 год и на плановый период 2018 и 2019 годов» </w:t>
      </w:r>
      <w:r>
        <w:rPr>
          <w:rFonts w:eastAsia="Calibri"/>
          <w:lang w:eastAsia="en-US"/>
        </w:rPr>
        <w:t>(в редакции закона округа от</w:t>
      </w:r>
      <w:r>
        <w:rPr>
          <w:rFonts w:eastAsiaTheme="minorHAnsi"/>
          <w:lang w:eastAsia="en-US"/>
        </w:rPr>
        <w:t xml:space="preserve"> 23 ноября 2017 года № 345-оз) </w:t>
      </w:r>
      <w:r w:rsidRPr="002A5BA8">
        <w:rPr>
          <w:rFonts w:eastAsia="Calibri"/>
          <w:lang w:eastAsia="en-US"/>
        </w:rPr>
        <w:t>изменени</w:t>
      </w:r>
      <w:r>
        <w:rPr>
          <w:rFonts w:eastAsia="Calibri"/>
          <w:lang w:eastAsia="en-US"/>
        </w:rPr>
        <w:t>е, исключив в пункте 2 строку:</w:t>
      </w:r>
      <w:proofErr w:type="gramEnd"/>
    </w:p>
    <w:tbl>
      <w:tblPr>
        <w:tblW w:w="98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0"/>
        <w:gridCol w:w="3260"/>
        <w:gridCol w:w="887"/>
        <w:gridCol w:w="1418"/>
        <w:gridCol w:w="1417"/>
        <w:gridCol w:w="2268"/>
      </w:tblGrid>
      <w:tr w:rsidR="00E74F70" w:rsidRPr="002A5BA8" w:rsidTr="007745C4">
        <w:trPr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F70" w:rsidRPr="002A5BA8" w:rsidRDefault="004E334E" w:rsidP="00BA7CB7">
            <w:pPr>
              <w:autoSpaceDE w:val="0"/>
              <w:autoSpaceDN w:val="0"/>
              <w:adjustRightInd w:val="0"/>
              <w:jc w:val="center"/>
            </w:pPr>
            <w:r>
              <w:t>«</w:t>
            </w:r>
            <w:r w:rsidR="00E74F70" w:rsidRPr="002A5BA8"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F70" w:rsidRPr="002A5BA8" w:rsidRDefault="00E74F70" w:rsidP="00BA7CB7">
            <w:pPr>
              <w:autoSpaceDE w:val="0"/>
              <w:autoSpaceDN w:val="0"/>
              <w:adjustRightInd w:val="0"/>
            </w:pPr>
            <w:r w:rsidRPr="002A5BA8">
              <w:t>Государственное унитарное предприятие Ненецкого автономного округа</w:t>
            </w:r>
          </w:p>
          <w:p w:rsidR="00E74F70" w:rsidRPr="002A5BA8" w:rsidRDefault="00E74F70" w:rsidP="00BA7CB7">
            <w:pPr>
              <w:autoSpaceDE w:val="0"/>
              <w:autoSpaceDN w:val="0"/>
              <w:adjustRightInd w:val="0"/>
            </w:pPr>
            <w:r w:rsidRPr="002A5BA8">
              <w:t>«Ненецкая компания электросвязи»</w:t>
            </w:r>
            <w:r>
              <w:t>,</w:t>
            </w:r>
          </w:p>
          <w:p w:rsidR="00E74F70" w:rsidRPr="002A5BA8" w:rsidRDefault="00E74F70" w:rsidP="00BA7CB7">
            <w:pPr>
              <w:autoSpaceDE w:val="0"/>
              <w:autoSpaceDN w:val="0"/>
              <w:adjustRightInd w:val="0"/>
            </w:pPr>
            <w:r w:rsidRPr="002A5BA8">
              <w:t xml:space="preserve">Ненецкий автономный округ, г. Нарьян-Мар, </w:t>
            </w:r>
          </w:p>
          <w:p w:rsidR="00E74F70" w:rsidRPr="002A5BA8" w:rsidRDefault="00E74F70" w:rsidP="00BA7CB7">
            <w:pPr>
              <w:autoSpaceDE w:val="0"/>
              <w:autoSpaceDN w:val="0"/>
              <w:adjustRightInd w:val="0"/>
            </w:pPr>
            <w:r w:rsidRPr="002A5BA8">
              <w:t>ул. Ленина, д.</w:t>
            </w:r>
            <w:r>
              <w:t xml:space="preserve"> </w:t>
            </w:r>
            <w:r w:rsidRPr="002A5BA8">
              <w:t>25А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F70" w:rsidRPr="00403E14" w:rsidRDefault="00E74F70" w:rsidP="00BA7CB7">
            <w:pPr>
              <w:autoSpaceDE w:val="0"/>
              <w:autoSpaceDN w:val="0"/>
              <w:adjustRightInd w:val="0"/>
              <w:jc w:val="center"/>
            </w:pPr>
            <w:r w:rsidRPr="00403E14">
              <w:t>2017 - 2018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F70" w:rsidRPr="002A5BA8" w:rsidRDefault="00E74F70" w:rsidP="00BA7CB7">
            <w:pPr>
              <w:autoSpaceDE w:val="0"/>
              <w:autoSpaceDN w:val="0"/>
              <w:adjustRightInd w:val="0"/>
              <w:jc w:val="center"/>
            </w:pPr>
            <w:r w:rsidRPr="002A5BA8">
              <w:t xml:space="preserve">83 434,00 </w:t>
            </w:r>
          </w:p>
          <w:p w:rsidR="00E74F70" w:rsidRPr="002A5BA8" w:rsidRDefault="00E74F70" w:rsidP="00BA7CB7">
            <w:pPr>
              <w:autoSpaceDE w:val="0"/>
              <w:autoSpaceDN w:val="0"/>
              <w:adjustRightInd w:val="0"/>
              <w:jc w:val="center"/>
            </w:pPr>
            <w:r w:rsidRPr="002A5BA8">
              <w:t>(на 01.01.2017)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70" w:rsidRPr="002A5BA8" w:rsidRDefault="00E74F70" w:rsidP="00BA7CB7">
            <w:pPr>
              <w:autoSpaceDE w:val="0"/>
              <w:autoSpaceDN w:val="0"/>
              <w:adjustRightInd w:val="0"/>
              <w:jc w:val="center"/>
            </w:pPr>
            <w:r w:rsidRPr="002A5BA8">
              <w:t>203 540,00</w:t>
            </w:r>
          </w:p>
          <w:p w:rsidR="00E74F70" w:rsidRPr="002A5BA8" w:rsidRDefault="00E74F70" w:rsidP="00BA7CB7">
            <w:pPr>
              <w:autoSpaceDE w:val="0"/>
              <w:autoSpaceDN w:val="0"/>
              <w:adjustRightInd w:val="0"/>
              <w:jc w:val="center"/>
            </w:pPr>
            <w:r w:rsidRPr="002A5BA8">
              <w:t>(на 01.01.2017)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F70" w:rsidRPr="002A5BA8" w:rsidRDefault="00E74F70" w:rsidP="00BA7CB7">
            <w:pPr>
              <w:autoSpaceDE w:val="0"/>
              <w:autoSpaceDN w:val="0"/>
              <w:adjustRightInd w:val="0"/>
            </w:pPr>
            <w:r w:rsidRPr="002A5BA8">
              <w:t>преобразование унитарного предприятия в общество с ограниченной ответственностью</w:t>
            </w:r>
            <w:r w:rsidR="004E334E">
              <w:t>».</w:t>
            </w:r>
          </w:p>
        </w:tc>
      </w:tr>
    </w:tbl>
    <w:p w:rsidR="00E74F70" w:rsidRPr="002A5BA8" w:rsidRDefault="00E74F70" w:rsidP="007A2E7F">
      <w:pPr>
        <w:autoSpaceDE w:val="0"/>
        <w:autoSpaceDN w:val="0"/>
        <w:adjustRightInd w:val="0"/>
        <w:spacing w:before="240" w:after="120"/>
        <w:ind w:firstLine="709"/>
        <w:jc w:val="both"/>
        <w:outlineLvl w:val="0"/>
        <w:rPr>
          <w:rFonts w:eastAsia="Calibri"/>
          <w:b/>
          <w:lang w:eastAsia="en-US"/>
        </w:rPr>
      </w:pPr>
      <w:r w:rsidRPr="002A5BA8">
        <w:rPr>
          <w:rFonts w:eastAsia="Calibri"/>
          <w:b/>
          <w:lang w:eastAsia="en-US"/>
        </w:rPr>
        <w:t>Статья 2</w:t>
      </w:r>
    </w:p>
    <w:p w:rsidR="00E74F70" w:rsidRDefault="00E74F70" w:rsidP="007A2E7F">
      <w:pPr>
        <w:autoSpaceDE w:val="0"/>
        <w:autoSpaceDN w:val="0"/>
        <w:adjustRightInd w:val="0"/>
        <w:spacing w:after="840"/>
        <w:ind w:firstLine="709"/>
        <w:jc w:val="both"/>
        <w:outlineLvl w:val="0"/>
        <w:rPr>
          <w:rFonts w:eastAsia="Calibri"/>
          <w:lang w:eastAsia="en-US"/>
        </w:rPr>
      </w:pPr>
      <w:r w:rsidRPr="002A5BA8">
        <w:rPr>
          <w:rFonts w:eastAsia="Calibri"/>
          <w:lang w:eastAsia="en-US"/>
        </w:rPr>
        <w:t>Настоящий закон вступает в силу со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B944C6" w:rsidRPr="00B94B92" w:rsidTr="007840E6">
        <w:trPr>
          <w:cantSplit/>
          <w:jc w:val="center"/>
        </w:trPr>
        <w:tc>
          <w:tcPr>
            <w:tcW w:w="4535" w:type="dxa"/>
          </w:tcPr>
          <w:p w:rsidR="00B944C6" w:rsidRPr="00B94B92" w:rsidRDefault="00B944C6" w:rsidP="007840E6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B944C6" w:rsidRPr="00B94B92" w:rsidRDefault="00B944C6" w:rsidP="007840E6">
            <w:pPr>
              <w:spacing w:after="8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B944C6" w:rsidRPr="00B94B92" w:rsidRDefault="00B944C6" w:rsidP="007840E6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Временно исполняющий</w:t>
            </w:r>
          </w:p>
          <w:p w:rsidR="00B944C6" w:rsidRPr="00B94B92" w:rsidRDefault="00B944C6" w:rsidP="007840E6">
            <w:pPr>
              <w:ind w:left="640" w:right="69"/>
              <w:rPr>
                <w:b/>
              </w:rPr>
            </w:pPr>
            <w:r w:rsidRPr="00B94B92">
              <w:rPr>
                <w:b/>
              </w:rPr>
              <w:t>обязанности губернатора</w:t>
            </w:r>
          </w:p>
          <w:p w:rsidR="00B944C6" w:rsidRPr="00B94B92" w:rsidRDefault="00B944C6" w:rsidP="007745C4">
            <w:pPr>
              <w:spacing w:after="720"/>
              <w:ind w:left="640" w:right="69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B944C6" w:rsidRPr="00B94B92" w:rsidTr="007840E6">
        <w:trPr>
          <w:cantSplit/>
          <w:jc w:val="center"/>
        </w:trPr>
        <w:tc>
          <w:tcPr>
            <w:tcW w:w="4535" w:type="dxa"/>
          </w:tcPr>
          <w:p w:rsidR="00B944C6" w:rsidRPr="00B94B92" w:rsidRDefault="00B944C6" w:rsidP="007745C4">
            <w:pPr>
              <w:spacing w:after="720"/>
              <w:ind w:left="680" w:right="637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Мяндин</w:t>
            </w:r>
            <w:proofErr w:type="spellEnd"/>
          </w:p>
        </w:tc>
        <w:tc>
          <w:tcPr>
            <w:tcW w:w="4535" w:type="dxa"/>
          </w:tcPr>
          <w:p w:rsidR="00B944C6" w:rsidRPr="00B94B92" w:rsidRDefault="00B944C6" w:rsidP="007745C4">
            <w:pPr>
              <w:spacing w:after="720"/>
              <w:ind w:left="640" w:right="353"/>
              <w:jc w:val="right"/>
              <w:rPr>
                <w:b/>
              </w:rPr>
            </w:pPr>
            <w:r w:rsidRPr="00B94B92">
              <w:rPr>
                <w:b/>
              </w:rPr>
              <w:t xml:space="preserve">А.В. </w:t>
            </w:r>
            <w:proofErr w:type="spellStart"/>
            <w:r w:rsidRPr="00B94B92">
              <w:rPr>
                <w:b/>
              </w:rPr>
              <w:t>Цыбульский</w:t>
            </w:r>
            <w:proofErr w:type="spellEnd"/>
          </w:p>
        </w:tc>
      </w:tr>
    </w:tbl>
    <w:p w:rsidR="00B944C6" w:rsidRPr="00D50579" w:rsidRDefault="00B944C6" w:rsidP="00B944C6">
      <w:pPr>
        <w:pStyle w:val="52"/>
      </w:pPr>
      <w:r w:rsidRPr="00D50579">
        <w:t>г. Нарьян-Мар</w:t>
      </w:r>
    </w:p>
    <w:p w:rsidR="00B944C6" w:rsidRPr="00D50579" w:rsidRDefault="00E70A98" w:rsidP="00B944C6">
      <w:r>
        <w:t>«12</w:t>
      </w:r>
      <w:r w:rsidR="00B944C6" w:rsidRPr="00D50579">
        <w:t xml:space="preserve">» </w:t>
      </w:r>
      <w:r w:rsidR="00B944C6">
        <w:t xml:space="preserve">июля </w:t>
      </w:r>
      <w:r w:rsidR="00B944C6" w:rsidRPr="00D50579">
        <w:t>201</w:t>
      </w:r>
      <w:r w:rsidR="00B944C6">
        <w:t>8</w:t>
      </w:r>
      <w:r w:rsidR="00B944C6" w:rsidRPr="00D50579">
        <w:t xml:space="preserve"> года</w:t>
      </w:r>
    </w:p>
    <w:p w:rsidR="00B944C6" w:rsidRDefault="00B944C6" w:rsidP="00171D62">
      <w:pPr>
        <w:rPr>
          <w:rFonts w:eastAsia="Calibri"/>
          <w:lang w:eastAsia="en-US"/>
        </w:rPr>
      </w:pPr>
      <w:r w:rsidRPr="00D50579">
        <w:t xml:space="preserve">№ </w:t>
      </w:r>
      <w:r w:rsidR="009443B2">
        <w:t>415</w:t>
      </w:r>
      <w:r w:rsidRPr="00D50579">
        <w:t>-оз</w:t>
      </w:r>
    </w:p>
    <w:sectPr w:rsidR="00B944C6" w:rsidSect="006E40ED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F53A3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73915529"/>
    <w:multiLevelType w:val="hybridMultilevel"/>
    <w:tmpl w:val="D8A83D34"/>
    <w:lvl w:ilvl="0" w:tplc="1F36B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B30"/>
    <w:rsid w:val="000328D5"/>
    <w:rsid w:val="000C4FB0"/>
    <w:rsid w:val="0010717D"/>
    <w:rsid w:val="00171D62"/>
    <w:rsid w:val="003239E2"/>
    <w:rsid w:val="003750E6"/>
    <w:rsid w:val="004E20B0"/>
    <w:rsid w:val="004E334E"/>
    <w:rsid w:val="00523428"/>
    <w:rsid w:val="005328B5"/>
    <w:rsid w:val="00551851"/>
    <w:rsid w:val="00576254"/>
    <w:rsid w:val="006E40ED"/>
    <w:rsid w:val="00730DE9"/>
    <w:rsid w:val="007745C4"/>
    <w:rsid w:val="007A2E7F"/>
    <w:rsid w:val="008518BF"/>
    <w:rsid w:val="008A43F8"/>
    <w:rsid w:val="008D1F7B"/>
    <w:rsid w:val="009443B2"/>
    <w:rsid w:val="00AA0CFF"/>
    <w:rsid w:val="00B30130"/>
    <w:rsid w:val="00B54B30"/>
    <w:rsid w:val="00B944C6"/>
    <w:rsid w:val="00BD437A"/>
    <w:rsid w:val="00C04D2B"/>
    <w:rsid w:val="00CD5369"/>
    <w:rsid w:val="00CE4133"/>
    <w:rsid w:val="00D1179E"/>
    <w:rsid w:val="00DE7A26"/>
    <w:rsid w:val="00E70A98"/>
    <w:rsid w:val="00E74F70"/>
    <w:rsid w:val="00E90239"/>
    <w:rsid w:val="00F4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4B3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4B3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0">
    <w:name w:val="3.0 текст закона"/>
    <w:basedOn w:val="a"/>
    <w:link w:val="300"/>
    <w:rsid w:val="00B54B30"/>
    <w:pPr>
      <w:ind w:firstLine="709"/>
      <w:jc w:val="both"/>
    </w:pPr>
  </w:style>
  <w:style w:type="paragraph" w:customStyle="1" w:styleId="13">
    <w:name w:val="1.3 Принят ... дата"/>
    <w:basedOn w:val="30"/>
    <w:next w:val="30"/>
    <w:rsid w:val="00B54B30"/>
    <w:pPr>
      <w:spacing w:before="1000" w:after="440"/>
      <w:ind w:firstLine="0"/>
    </w:pPr>
  </w:style>
  <w:style w:type="paragraph" w:customStyle="1" w:styleId="12">
    <w:name w:val="1.2 Название закона"/>
    <w:basedOn w:val="30"/>
    <w:next w:val="13"/>
    <w:rsid w:val="00B54B30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rsid w:val="00B54B30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rsid w:val="00B54B30"/>
    <w:pPr>
      <w:spacing w:before="100" w:beforeAutospacing="1" w:after="100" w:afterAutospacing="1"/>
      <w:contextualSpacing/>
    </w:pPr>
    <w:rPr>
      <w:b/>
    </w:rPr>
  </w:style>
  <w:style w:type="paragraph" w:customStyle="1" w:styleId="52">
    <w:name w:val="5.2 Окончание"/>
    <w:basedOn w:val="30"/>
    <w:rsid w:val="00B54B30"/>
    <w:pPr>
      <w:ind w:firstLine="0"/>
      <w:jc w:val="left"/>
    </w:pPr>
  </w:style>
  <w:style w:type="character" w:customStyle="1" w:styleId="a3">
    <w:name w:val="Название Знак"/>
    <w:basedOn w:val="a0"/>
    <w:link w:val="a4"/>
    <w:rsid w:val="00B54B30"/>
    <w:rPr>
      <w:rFonts w:ascii="Calibri" w:hAnsi="Calibri"/>
      <w:b/>
      <w:sz w:val="24"/>
    </w:rPr>
  </w:style>
  <w:style w:type="paragraph" w:styleId="a4">
    <w:name w:val="Title"/>
    <w:basedOn w:val="a"/>
    <w:link w:val="a3"/>
    <w:qFormat/>
    <w:rsid w:val="00B54B30"/>
    <w:pPr>
      <w:ind w:left="709" w:hanging="709"/>
      <w:jc w:val="center"/>
    </w:pPr>
    <w:rPr>
      <w:rFonts w:ascii="Calibri" w:eastAsiaTheme="minorHAnsi" w:hAnsi="Calibri" w:cstheme="minorBidi"/>
      <w:b/>
      <w:szCs w:val="22"/>
      <w:lang w:eastAsia="en-US"/>
    </w:rPr>
  </w:style>
  <w:style w:type="character" w:customStyle="1" w:styleId="14">
    <w:name w:val="Название Знак1"/>
    <w:basedOn w:val="a0"/>
    <w:uiPriority w:val="10"/>
    <w:rsid w:val="00B54B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21a">
    <w:name w:val="2.1a Название положения"/>
    <w:basedOn w:val="a"/>
    <w:rsid w:val="00B54B30"/>
    <w:pPr>
      <w:spacing w:before="100" w:beforeAutospacing="1" w:after="440"/>
      <w:jc w:val="center"/>
    </w:pPr>
    <w:rPr>
      <w:rFonts w:eastAsia="Calibri"/>
      <w:b/>
      <w:bCs/>
      <w:caps/>
      <w:szCs w:val="20"/>
    </w:rPr>
  </w:style>
  <w:style w:type="paragraph" w:customStyle="1" w:styleId="msonormalcxspmiddle">
    <w:name w:val="msonormalcxspmiddle"/>
    <w:basedOn w:val="a"/>
    <w:rsid w:val="00B54B30"/>
    <w:pPr>
      <w:spacing w:before="100" w:beforeAutospacing="1" w:after="100" w:afterAutospacing="1"/>
    </w:pPr>
    <w:rPr>
      <w:rFonts w:eastAsia="Calibri"/>
    </w:rPr>
  </w:style>
  <w:style w:type="character" w:customStyle="1" w:styleId="300">
    <w:name w:val="3.0 текст закона Знак"/>
    <w:link w:val="30"/>
    <w:rsid w:val="00B54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54B3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54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Абзац списка1"/>
    <w:basedOn w:val="a"/>
    <w:rsid w:val="00B54B30"/>
    <w:pPr>
      <w:ind w:left="720"/>
      <w:contextualSpacing/>
    </w:pPr>
    <w:rPr>
      <w:rFonts w:eastAsia="Calibri"/>
    </w:rPr>
  </w:style>
  <w:style w:type="paragraph" w:styleId="a7">
    <w:name w:val="List Paragraph"/>
    <w:basedOn w:val="a"/>
    <w:uiPriority w:val="34"/>
    <w:qFormat/>
    <w:rsid w:val="00B54B3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C4F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4F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293E5F5FBFB7BF00707EBDBE86F05793ACF63B560CC62D0116F7B724EA1DA7bFg8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E9AE9-E7D8-4721-8A2E-3787C5242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AA0B3-3A25-416C-A0D7-BB506495E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7FD3A-B403-4FFF-9224-9926BD7002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BBA7E0-8716-4FB2-BEA3-9B9C07C11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turchaninova</cp:lastModifiedBy>
  <cp:revision>5</cp:revision>
  <cp:lastPrinted>2018-06-09T06:28:00Z</cp:lastPrinted>
  <dcterms:created xsi:type="dcterms:W3CDTF">2018-07-03T13:34:00Z</dcterms:created>
  <dcterms:modified xsi:type="dcterms:W3CDTF">2018-07-13T06:31:00Z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